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浙江工商大学</w:t>
      </w: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“悦纯补助”</w:t>
      </w:r>
      <w:r>
        <w:rPr>
          <w:rFonts w:hint="eastAsia" w:ascii="仿宋" w:hAnsi="仿宋" w:eastAsia="仿宋" w:cs="仿宋"/>
          <w:sz w:val="32"/>
          <w:szCs w:val="32"/>
        </w:rPr>
        <w:t>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体育社团/俱乐部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End w:id="0"/>
    </w:p>
    <w:p>
      <w:pPr>
        <w:rPr>
          <w:rFonts w:hint="default" w:ascii="仿宋" w:hAnsi="仿宋" w:eastAsia="仿宋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90"/>
        <w:gridCol w:w="1224"/>
        <w:gridCol w:w="46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社团名称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社团负责人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指导教师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主要成员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社团小结</w:t>
            </w:r>
          </w:p>
        </w:tc>
        <w:tc>
          <w:tcPr>
            <w:tcW w:w="7656" w:type="dxa"/>
            <w:gridSpan w:val="4"/>
            <w:noWrap w:val="0"/>
            <w:vAlign w:val="top"/>
          </w:tcPr>
          <w:p>
            <w:pPr>
              <w:spacing w:line="408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必须含社团活动情况、</w:t>
            </w:r>
            <w:r>
              <w:rPr>
                <w:rFonts w:hint="eastAsia" w:ascii="仿宋_GB2312" w:hAnsi="仿宋" w:eastAsia="仿宋_GB2312"/>
                <w:sz w:val="24"/>
              </w:rPr>
              <w:t>包括已获荣誉、奖项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年度工作总结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等，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另附纸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签名：___________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校团委意见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指导教师意见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sz w:val="30"/>
                <w:szCs w:val="30"/>
              </w:rPr>
              <w:t>年　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评审意见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体育工作部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浙江工商大学教育基金会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仿宋" w:cs="宋体"/>
          <w:i w:val="0"/>
          <w:caps w:val="0"/>
          <w:color w:val="020202"/>
          <w:spacing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表一式3份，并附材料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当年组织活动审批表；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群体活动组织总结（需社团指导教师签名）；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主要成员在校期间无违法、违纪行为证明（学生所在学院出具）；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体育工作部出具学校大型体育活动参与证明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GUxNzI5MTk1YmNmNjY0MmFlYWI0ZDU1Zjg4M2IifQ=="/>
  </w:docVars>
  <w:rsids>
    <w:rsidRoot w:val="17C613A7"/>
    <w:rsid w:val="17C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260</Characters>
  <Lines>0</Lines>
  <Paragraphs>0</Paragraphs>
  <TotalTime>1</TotalTime>
  <ScaleCrop>false</ScaleCrop>
  <LinksUpToDate>false</LinksUpToDate>
  <CharactersWithSpaces>511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2023-06-02T07:57:00Z</dcterms:created>
  <dc:creator>Administrator</dc:creator>
  <cp:lastModifiedBy>Administrator</cp:lastModifiedBy>
  <dcterms:modified xsi:type="dcterms:W3CDTF">2023-06-02T07:58:59Z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4EFA02511AEA403FBAC7335D4D6B8210_11</vt:lpwstr>
  </property>
</Properties>
</file>